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BB" w:rsidRDefault="00DA3DBB" w:rsidP="00DA3DBB">
      <w:pPr>
        <w:widowControl/>
        <w:jc w:val="center"/>
        <w:rPr>
          <w:rFonts w:ascii="Verdana" w:eastAsia="宋体" w:hAnsi="Verdana" w:cs="宋体" w:hint="eastAsia"/>
          <w:b/>
          <w:bCs/>
          <w:color w:val="000000"/>
          <w:kern w:val="0"/>
          <w:sz w:val="27"/>
        </w:rPr>
      </w:pP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镇江市侨办华创会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今年我办将于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6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月份举办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“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镇江华创会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”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，这个活动每届都与武汉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“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华创会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”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衔接在一起，在国侨办经科司和江苏省侨办的支持下已成功举办了五届，在海内外已产生了较大的影响力。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       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本次活动计划重点围绕新能源、新材料、电子信息、航空制造和海洋工程等镇江市五大战略性新兴产业发展，邀请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100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名海外高层次人才、创</w:t>
      </w:r>
      <w:proofErr w:type="gramStart"/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投机构</w:t>
      </w:r>
      <w:proofErr w:type="gramEnd"/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及侨商负责人来镇江开展考察、对接，寻求创业、创新和项目合作机会。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       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在此想麻烦您帮助我们邀请一些有意回来创业的清华大学校友，同时也欢迎您带队参会，考察我市的创新创业环境，共同为双方打造一个对接交流平台。我办将负责来宾在镇的食宿及赴武汉参加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“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华创会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”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的路费。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 xml:space="preserve">       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        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另外，在我们活动举办的前有两个活动可以考虑参与：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1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、武汉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“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华创会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”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（如国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 xml:space="preserve"> 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侨办主办的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“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华创会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”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初定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6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月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27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日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-29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日在武汉举办，我办活动将定在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6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月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25-27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日）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2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、江苏省侨办主办的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“2013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海外华侨华人高层次人才江苏行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 xml:space="preserve"> 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活动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”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初定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6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月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20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日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-24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日在南京和江苏各地举办。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       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镇江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“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华创会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”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的活动情况，可登陆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 xml:space="preserve"> http://www.zjqw.gov.cn/zxgg/201302/t20130222_857268.htm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了解，我办联系电话：镇江市侨办经济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 xml:space="preserve"> 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联络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lastRenderedPageBreak/>
        <w:t>处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 86-511-80825509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，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138-5294-3391</w:t>
      </w:r>
      <w:r w:rsidRPr="00DA3DBB">
        <w:rPr>
          <w:rFonts w:ascii="Verdana" w:eastAsia="宋体" w:hAnsi="Verdana" w:cs="宋体"/>
          <w:b/>
          <w:bCs/>
          <w:color w:val="000000"/>
          <w:kern w:val="0"/>
          <w:sz w:val="27"/>
        </w:rPr>
        <w:t>，您有任何问题欢迎咨询。</w:t>
      </w:r>
    </w:p>
    <w:p w:rsidR="00DA3DBB" w:rsidRPr="00DA3DBB" w:rsidRDefault="00DA3DBB" w:rsidP="00DA3DBB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DA3DBB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FD5468" w:rsidRPr="00DA3DBB" w:rsidRDefault="00FD5468"/>
    <w:sectPr w:rsidR="00FD5468" w:rsidRPr="00DA3DBB" w:rsidSect="00FD546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DBB"/>
    <w:rsid w:val="00DA3DBB"/>
    <w:rsid w:val="00FD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Wujie Huang</dc:creator>
  <cp:lastModifiedBy>Wujie Huang</cp:lastModifiedBy>
  <cp:revision>1</cp:revision>
  <dcterms:created xsi:type="dcterms:W3CDTF">2013-03-08T20:41:00Z</dcterms:created>
  <dcterms:modified xsi:type="dcterms:W3CDTF">2013-03-08T20:47:00Z</dcterms:modified>
</cp:coreProperties>
</file>